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28" w:rsidRDefault="00684EE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</w:t>
      </w:r>
    </w:p>
    <w:p w:rsidR="00B65928" w:rsidRDefault="00684EE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обучении по дополнительным платным образовательным услугам</w:t>
      </w:r>
    </w:p>
    <w:p w:rsidR="00B65928" w:rsidRDefault="00684EEA">
      <w:pPr>
        <w:pStyle w:val="ConsPlusNormal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Санкт-Петербург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>«</w:t>
      </w:r>
      <w:proofErr w:type="gramEnd"/>
      <w:r>
        <w:rPr>
          <w:rFonts w:ascii="Times New Roman" w:hAnsi="Times New Roman"/>
          <w:u w:val="single"/>
        </w:rPr>
        <w:t xml:space="preserve">        »                20       г.</w:t>
      </w:r>
    </w:p>
    <w:p w:rsidR="00B65928" w:rsidRDefault="00B65928">
      <w:pPr>
        <w:pStyle w:val="ConsPlusNormal"/>
        <w:ind w:left="461"/>
        <w:jc w:val="both"/>
        <w:rPr>
          <w:rFonts w:ascii="Times New Roman" w:hAnsi="Times New Roman"/>
          <w:u w:val="single"/>
        </w:rPr>
      </w:pPr>
    </w:p>
    <w:p w:rsidR="00B65928" w:rsidRDefault="00684EEA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Государственное бюджетное дошкольное образовательное учреждение детский сад № 30 Приморского района Санкт-Петербурга, </w:t>
      </w:r>
      <w:r>
        <w:rPr>
          <w:rFonts w:ascii="Times New Roman" w:hAnsi="Times New Roman"/>
          <w:sz w:val="18"/>
          <w:highlight w:val="white"/>
        </w:rPr>
        <w:t xml:space="preserve">именуемое в дальнейшем </w:t>
      </w:r>
      <w:r>
        <w:rPr>
          <w:rFonts w:ascii="Times New Roman" w:hAnsi="Times New Roman"/>
          <w:b/>
          <w:sz w:val="18"/>
          <w:highlight w:val="white"/>
        </w:rPr>
        <w:t>«Исполнитель»,</w:t>
      </w:r>
      <w:r>
        <w:rPr>
          <w:rFonts w:ascii="Times New Roman" w:hAnsi="Times New Roman"/>
          <w:sz w:val="18"/>
          <w:highlight w:val="white"/>
        </w:rPr>
        <w:t xml:space="preserve"> на основании</w:t>
      </w:r>
      <w:r>
        <w:rPr>
          <w:rFonts w:ascii="Times New Roman" w:hAnsi="Times New Roman"/>
          <w:i/>
          <w:sz w:val="18"/>
          <w:highlight w:val="white"/>
        </w:rPr>
        <w:t xml:space="preserve"> л</w:t>
      </w:r>
      <w:r>
        <w:rPr>
          <w:rFonts w:ascii="Times New Roman" w:hAnsi="Times New Roman"/>
          <w:sz w:val="18"/>
        </w:rPr>
        <w:t>ицензии на право ведения образовательной деятельности от 02 сентяб</w:t>
      </w:r>
      <w:r>
        <w:rPr>
          <w:rFonts w:ascii="Times New Roman" w:hAnsi="Times New Roman"/>
          <w:sz w:val="18"/>
          <w:highlight w:val="white"/>
        </w:rPr>
        <w:t xml:space="preserve">ря 2019г. </w:t>
      </w:r>
      <w:r>
        <w:rPr>
          <w:rFonts w:ascii="Times New Roman" w:hAnsi="Times New Roman"/>
          <w:sz w:val="18"/>
        </w:rPr>
        <w:t>№ 3960</w:t>
      </w:r>
      <w:r>
        <w:rPr>
          <w:rFonts w:ascii="Times New Roman" w:hAnsi="Times New Roman"/>
          <w:sz w:val="18"/>
          <w:highlight w:val="white"/>
        </w:rPr>
        <w:t>,</w:t>
      </w:r>
      <w:r>
        <w:rPr>
          <w:rFonts w:ascii="Times New Roman" w:hAnsi="Times New Roman"/>
          <w:i/>
          <w:sz w:val="18"/>
          <w:highlight w:val="white"/>
        </w:rPr>
        <w:t xml:space="preserve"> </w:t>
      </w:r>
      <w:r>
        <w:rPr>
          <w:rFonts w:ascii="Times New Roman" w:hAnsi="Times New Roman"/>
          <w:sz w:val="18"/>
        </w:rPr>
        <w:t>вы</w:t>
      </w:r>
      <w:r>
        <w:rPr>
          <w:rFonts w:ascii="Times New Roman" w:hAnsi="Times New Roman"/>
          <w:sz w:val="18"/>
        </w:rPr>
        <w:t>данной Комитетом по образованию Правительства Санкт-Петербурга</w:t>
      </w:r>
      <w:r>
        <w:rPr>
          <w:rFonts w:ascii="Times New Roman" w:hAnsi="Times New Roman"/>
          <w:i/>
          <w:sz w:val="18"/>
          <w:highlight w:val="white"/>
        </w:rPr>
        <w:t xml:space="preserve">, </w:t>
      </w:r>
      <w:r>
        <w:rPr>
          <w:rFonts w:ascii="Times New Roman" w:hAnsi="Times New Roman"/>
          <w:b/>
          <w:sz w:val="18"/>
          <w:highlight w:val="white"/>
        </w:rPr>
        <w:t xml:space="preserve">в лице  заведующего </w:t>
      </w:r>
      <w:r>
        <w:rPr>
          <w:rFonts w:ascii="Times New Roman" w:hAnsi="Times New Roman"/>
          <w:b/>
          <w:sz w:val="18"/>
        </w:rPr>
        <w:t>Богдановой Светланы Геннадьевны</w:t>
      </w:r>
      <w:r>
        <w:rPr>
          <w:rFonts w:ascii="Times New Roman" w:hAnsi="Times New Roman"/>
          <w:sz w:val="18"/>
        </w:rPr>
        <w:t xml:space="preserve">, действующего на основании Устава, с одной стороны, и </w:t>
      </w:r>
      <w:r>
        <w:rPr>
          <w:rFonts w:ascii="Times New Roman" w:hAnsi="Times New Roman"/>
          <w:b/>
          <w:sz w:val="18"/>
        </w:rPr>
        <w:t>______________________________________________________________________________________</w:t>
      </w:r>
      <w:r>
        <w:rPr>
          <w:rFonts w:ascii="Times New Roman" w:hAnsi="Times New Roman"/>
          <w:b/>
          <w:sz w:val="18"/>
        </w:rPr>
        <w:t>________________________</w:t>
      </w:r>
    </w:p>
    <w:p w:rsidR="00B65928" w:rsidRDefault="00684EEA">
      <w:pPr>
        <w:spacing w:after="0" w:line="240" w:lineRule="auto"/>
        <w:ind w:firstLine="70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 xml:space="preserve">(фамилия, имя, отчество и статус законного представителя несовершеннолетнего мать, отец, опекун, уполномоченный представитель органа опеки и попечительства, лицо, действующее на основании доверенности) </w:t>
      </w:r>
      <w:r>
        <w:rPr>
          <w:rFonts w:ascii="Times New Roman" w:hAnsi="Times New Roman"/>
          <w:sz w:val="18"/>
        </w:rPr>
        <w:t>именуемый в дальнейшем «Заказ</w:t>
      </w:r>
      <w:r>
        <w:rPr>
          <w:rFonts w:ascii="Times New Roman" w:hAnsi="Times New Roman"/>
          <w:sz w:val="18"/>
        </w:rPr>
        <w:t>чик», действующий в интересах несовершеннолетнего ______________________________________________________________________________________________________________</w:t>
      </w:r>
    </w:p>
    <w:p w:rsidR="00B65928" w:rsidRDefault="00684EEA">
      <w:pPr>
        <w:spacing w:line="240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(фамилия имя, дата рождения ребенка)                                                           </w:t>
      </w:r>
      <w:r>
        <w:rPr>
          <w:rFonts w:ascii="Times New Roman" w:hAnsi="Times New Roman"/>
          <w:i/>
          <w:sz w:val="1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именуемого в дальнейшем </w:t>
      </w:r>
      <w:r>
        <w:rPr>
          <w:rFonts w:ascii="Times New Roman" w:hAnsi="Times New Roman"/>
          <w:b/>
          <w:sz w:val="18"/>
        </w:rPr>
        <w:t>«Обучающийся</w:t>
      </w:r>
      <w:r>
        <w:rPr>
          <w:rFonts w:ascii="Times New Roman" w:hAnsi="Times New Roman"/>
          <w:sz w:val="18"/>
        </w:rPr>
        <w:t>», совместно именуемые «Стороны», заключили в соответствии с действ</w:t>
      </w:r>
      <w:r>
        <w:rPr>
          <w:rFonts w:ascii="Times New Roman" w:hAnsi="Times New Roman"/>
          <w:sz w:val="18"/>
        </w:rPr>
        <w:t>ующим законодательством Российской Федерации настоящий Договор о нижеследующем:</w:t>
      </w:r>
    </w:p>
    <w:p w:rsidR="00B65928" w:rsidRDefault="00684EEA">
      <w:pPr>
        <w:widowControl w:val="0"/>
        <w:tabs>
          <w:tab w:val="left" w:pos="4235"/>
        </w:tabs>
        <w:spacing w:after="0" w:line="240" w:lineRule="auto"/>
        <w:ind w:left="408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1. Предмет договора</w:t>
      </w:r>
    </w:p>
    <w:p w:rsidR="00B65928" w:rsidRDefault="00684EEA">
      <w:pPr>
        <w:widowControl w:val="0"/>
        <w:tabs>
          <w:tab w:val="left" w:pos="413"/>
        </w:tabs>
        <w:spacing w:after="0" w:line="240" w:lineRule="auto"/>
        <w:ind w:left="40" w:right="4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18"/>
        </w:rPr>
        <w:t>1.1. Исполнитель обязуется предоставить дополнительную платную образовательную услугу Обучающемуся, а Заказчик обязуется оплатить дополнительную платную обр</w:t>
      </w:r>
      <w:r>
        <w:rPr>
          <w:rFonts w:ascii="Times New Roman" w:hAnsi="Times New Roman"/>
          <w:sz w:val="18"/>
        </w:rPr>
        <w:t>азовательную услугу по предоставлению следующей дополнительной платной образовательной программы (далее - ДОП):</w:t>
      </w:r>
      <w:r>
        <w:rPr>
          <w:rFonts w:ascii="Times New Roman" w:hAnsi="Times New Roman"/>
          <w:b/>
          <w:sz w:val="24"/>
          <w:u w:val="single"/>
        </w:rPr>
        <w:t xml:space="preserve"> _____________________________________________________________________</w:t>
      </w:r>
    </w:p>
    <w:p w:rsidR="00B65928" w:rsidRDefault="00684EEA">
      <w:pPr>
        <w:widowControl w:val="0"/>
        <w:tabs>
          <w:tab w:val="left" w:pos="413"/>
        </w:tabs>
        <w:spacing w:after="0" w:line="240" w:lineRule="auto"/>
        <w:ind w:left="40" w:righ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1.2. Предоставление</w:t>
      </w:r>
      <w:r>
        <w:rPr>
          <w:rFonts w:ascii="Times New Roman" w:hAnsi="Times New Roman"/>
          <w:sz w:val="18"/>
        </w:rPr>
        <w:t xml:space="preserve"> образовательных услуг по дополнительным образовательным программам осуществляется в соответствии с учебным планом и образовательными программами Исполнителя.</w:t>
      </w:r>
    </w:p>
    <w:p w:rsidR="00B65928" w:rsidRDefault="00684EEA">
      <w:pPr>
        <w:pStyle w:val="a5"/>
        <w:widowControl w:val="0"/>
        <w:numPr>
          <w:ilvl w:val="1"/>
          <w:numId w:val="1"/>
        </w:numPr>
        <w:tabs>
          <w:tab w:val="left" w:pos="413"/>
          <w:tab w:val="left" w:leader="underscore" w:pos="3006"/>
          <w:tab w:val="left" w:leader="underscore" w:pos="6250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Занятия проводятся (1/2) </w:t>
      </w:r>
      <w:r>
        <w:rPr>
          <w:rFonts w:ascii="Times New Roman" w:hAnsi="Times New Roman"/>
          <w:sz w:val="18"/>
          <w:u w:val="single"/>
        </w:rPr>
        <w:t>раз (а) в неделю</w:t>
      </w:r>
      <w:r>
        <w:rPr>
          <w:rFonts w:ascii="Times New Roman" w:hAnsi="Times New Roman"/>
          <w:sz w:val="18"/>
        </w:rPr>
        <w:t>, всего (30/60) занятий за период обучения.</w:t>
      </w:r>
    </w:p>
    <w:p w:rsidR="00B65928" w:rsidRDefault="00684EEA">
      <w:pPr>
        <w:widowControl w:val="0"/>
        <w:tabs>
          <w:tab w:val="left" w:pos="413"/>
          <w:tab w:val="left" w:leader="underscore" w:pos="2164"/>
          <w:tab w:val="left" w:leader="underscore" w:pos="3640"/>
        </w:tabs>
        <w:spacing w:after="0" w:line="240" w:lineRule="auto"/>
        <w:ind w:lef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1.4. Период </w:t>
      </w:r>
      <w:r>
        <w:rPr>
          <w:rFonts w:ascii="Times New Roman" w:hAnsi="Times New Roman"/>
          <w:sz w:val="18"/>
        </w:rPr>
        <w:t xml:space="preserve">обучения </w:t>
      </w:r>
      <w:r>
        <w:rPr>
          <w:rFonts w:ascii="Times New Roman" w:hAnsi="Times New Roman"/>
          <w:i/>
          <w:sz w:val="18"/>
        </w:rPr>
        <w:t xml:space="preserve">с </w:t>
      </w:r>
      <w:r>
        <w:rPr>
          <w:rFonts w:ascii="Times New Roman" w:hAnsi="Times New Roman"/>
          <w:i/>
          <w:sz w:val="18"/>
          <w:u w:val="single"/>
        </w:rPr>
        <w:t xml:space="preserve">«___» _______ </w:t>
      </w:r>
      <w:r>
        <w:rPr>
          <w:rFonts w:ascii="Times New Roman" w:hAnsi="Times New Roman"/>
          <w:i/>
          <w:sz w:val="18"/>
          <w:highlight w:val="white"/>
          <w:u w:val="single"/>
        </w:rPr>
        <w:t>202__г</w:t>
      </w:r>
      <w:r>
        <w:rPr>
          <w:rFonts w:ascii="Times New Roman" w:hAnsi="Times New Roman"/>
          <w:i/>
          <w:sz w:val="18"/>
          <w:highlight w:val="white"/>
        </w:rPr>
        <w:t xml:space="preserve">. по </w:t>
      </w:r>
      <w:r>
        <w:rPr>
          <w:rFonts w:ascii="Times New Roman" w:hAnsi="Times New Roman"/>
          <w:i/>
          <w:sz w:val="18"/>
          <w:highlight w:val="white"/>
          <w:u w:val="single"/>
        </w:rPr>
        <w:t>31 мая 2024</w:t>
      </w:r>
      <w:bookmarkStart w:id="0" w:name="_GoBack"/>
      <w:bookmarkEnd w:id="0"/>
      <w:r>
        <w:rPr>
          <w:rFonts w:ascii="Times New Roman" w:hAnsi="Times New Roman"/>
          <w:i/>
          <w:sz w:val="18"/>
          <w:highlight w:val="white"/>
          <w:u w:val="single"/>
        </w:rPr>
        <w:t>г</w:t>
      </w:r>
      <w:r>
        <w:rPr>
          <w:rFonts w:ascii="Times New Roman" w:hAnsi="Times New Roman"/>
          <w:sz w:val="18"/>
          <w:highlight w:val="white"/>
        </w:rPr>
        <w:t>.</w:t>
      </w:r>
    </w:p>
    <w:p w:rsidR="00B65928" w:rsidRDefault="00684EEA">
      <w:pPr>
        <w:widowControl w:val="0"/>
        <w:tabs>
          <w:tab w:val="left" w:pos="413"/>
        </w:tabs>
        <w:spacing w:after="0" w:line="240" w:lineRule="auto"/>
        <w:ind w:lef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1.5. Форма обучения: </w:t>
      </w:r>
      <w:r>
        <w:rPr>
          <w:rFonts w:ascii="Times New Roman" w:hAnsi="Times New Roman"/>
          <w:i/>
          <w:sz w:val="18"/>
        </w:rPr>
        <w:t>очная, подгрупповая</w:t>
      </w:r>
      <w:r>
        <w:rPr>
          <w:rFonts w:ascii="Times New Roman" w:hAnsi="Times New Roman"/>
          <w:i/>
          <w:spacing w:val="-10"/>
          <w:sz w:val="18"/>
          <w:highlight w:val="white"/>
        </w:rPr>
        <w:t>.</w:t>
      </w:r>
    </w:p>
    <w:p w:rsidR="00B65928" w:rsidRDefault="00684EEA">
      <w:pPr>
        <w:pStyle w:val="a5"/>
        <w:widowControl w:val="0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Обучение не сопровождается промежуточной и итоговой аттестацией.</w:t>
      </w:r>
    </w:p>
    <w:p w:rsidR="00B65928" w:rsidRDefault="00B65928">
      <w:pPr>
        <w:widowControl w:val="0"/>
        <w:tabs>
          <w:tab w:val="left" w:pos="413"/>
        </w:tabs>
        <w:spacing w:after="0" w:line="240" w:lineRule="auto"/>
        <w:ind w:left="40"/>
        <w:jc w:val="both"/>
        <w:rPr>
          <w:rFonts w:ascii="Times New Roman" w:hAnsi="Times New Roman"/>
          <w:sz w:val="18"/>
        </w:rPr>
      </w:pPr>
    </w:p>
    <w:p w:rsidR="00B65928" w:rsidRDefault="00684EEA">
      <w:pPr>
        <w:widowControl w:val="0"/>
        <w:tabs>
          <w:tab w:val="left" w:pos="3006"/>
        </w:tabs>
        <w:spacing w:after="0" w:line="240" w:lineRule="auto"/>
        <w:ind w:left="2880" w:firstLine="806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2. Права Сторон</w:t>
      </w:r>
    </w:p>
    <w:p w:rsidR="00B65928" w:rsidRDefault="00684EEA">
      <w:pPr>
        <w:widowControl w:val="0"/>
        <w:tabs>
          <w:tab w:val="left" w:pos="3006"/>
        </w:tabs>
        <w:spacing w:after="0" w:line="240" w:lineRule="auto"/>
        <w:ind w:left="-1134" w:firstLine="806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    2.1. Исполнитель вправе:</w:t>
      </w:r>
    </w:p>
    <w:p w:rsidR="00B65928" w:rsidRDefault="00684EEA">
      <w:pPr>
        <w:pStyle w:val="a5"/>
        <w:widowControl w:val="0"/>
        <w:numPr>
          <w:ilvl w:val="2"/>
          <w:numId w:val="3"/>
        </w:numPr>
        <w:tabs>
          <w:tab w:val="left" w:pos="413"/>
        </w:tabs>
        <w:spacing w:after="0" w:line="240" w:lineRule="auto"/>
        <w:ind w:left="720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Самостоятельно осуществлять образовательную деятельность.</w:t>
      </w:r>
    </w:p>
    <w:p w:rsidR="00B65928" w:rsidRDefault="00684EEA">
      <w:pPr>
        <w:widowControl w:val="0"/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2.1.2. Требовать от Заказчика надлежащего исполнения обязанностей по настоящему Договору</w:t>
      </w:r>
      <w:r>
        <w:rPr>
          <w:rFonts w:ascii="Times New Roman" w:hAnsi="Times New Roman"/>
          <w:sz w:val="18"/>
        </w:rPr>
        <w:t>.</w:t>
      </w:r>
    </w:p>
    <w:p w:rsidR="00B65928" w:rsidRDefault="00684EEA">
      <w:pPr>
        <w:widowControl w:val="0"/>
        <w:tabs>
          <w:tab w:val="left" w:pos="555"/>
        </w:tabs>
        <w:spacing w:after="0" w:line="240" w:lineRule="auto"/>
        <w:ind w:righ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2.1.3. Уведомить Заказчика о нецелесообразности предоставления Обучающемуся ДОП,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65928" w:rsidRDefault="00684EEA">
      <w:pPr>
        <w:widowControl w:val="0"/>
        <w:tabs>
          <w:tab w:val="left" w:pos="413"/>
        </w:tabs>
        <w:spacing w:after="0" w:line="240" w:lineRule="auto"/>
        <w:ind w:righ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2.1.4. Приостановить предоставление образовательн</w:t>
      </w:r>
      <w:r>
        <w:rPr>
          <w:rFonts w:ascii="Times New Roman" w:hAnsi="Times New Roman"/>
          <w:sz w:val="18"/>
        </w:rPr>
        <w:t>ых услуг Обучающемуся по ДОП до погашения задолженности, в случае неоплаты за услуги в сроки, указанные в разделе 4 настоящего Договора.</w:t>
      </w:r>
    </w:p>
    <w:p w:rsidR="00B65928" w:rsidRDefault="00684EEA">
      <w:pPr>
        <w:widowControl w:val="0"/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2.2. Заказчик вправе</w:t>
      </w:r>
      <w:r>
        <w:rPr>
          <w:rFonts w:ascii="Times New Roman" w:hAnsi="Times New Roman"/>
          <w:sz w:val="18"/>
        </w:rPr>
        <w:t>:</w:t>
      </w:r>
    </w:p>
    <w:p w:rsidR="00B65928" w:rsidRDefault="00684EEA">
      <w:pPr>
        <w:widowControl w:val="0"/>
        <w:tabs>
          <w:tab w:val="left" w:pos="413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2.2.1. Выбирать количество и вид ДОП для Обучающегося.</w:t>
      </w:r>
    </w:p>
    <w:p w:rsidR="00B65928" w:rsidRDefault="00684EEA">
      <w:pPr>
        <w:widowControl w:val="0"/>
        <w:tabs>
          <w:tab w:val="left" w:pos="555"/>
        </w:tabs>
        <w:spacing w:after="0" w:line="240" w:lineRule="auto"/>
        <w:ind w:righ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2.2.2. Получать информацию от Исполнителя </w:t>
      </w:r>
      <w:r>
        <w:rPr>
          <w:rFonts w:ascii="Times New Roman" w:hAnsi="Times New Roman"/>
          <w:sz w:val="18"/>
        </w:rPr>
        <w:t>по вопросам организации и обеспечения надлежащего предоставления услуг, предусмотренных разделом 1 настоящего Договора.</w:t>
      </w:r>
    </w:p>
    <w:p w:rsidR="00B65928" w:rsidRDefault="00684EEA">
      <w:pPr>
        <w:widowControl w:val="0"/>
        <w:tabs>
          <w:tab w:val="left" w:pos="413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2.2.3. Обращаться к Исполнителю по вопросам, касающимся образовательного процесса по ДОП.</w:t>
      </w:r>
    </w:p>
    <w:p w:rsidR="00B65928" w:rsidRDefault="00684EEA">
      <w:pPr>
        <w:widowControl w:val="0"/>
        <w:tabs>
          <w:tab w:val="left" w:pos="171"/>
        </w:tabs>
        <w:spacing w:after="0" w:line="240" w:lineRule="auto"/>
        <w:ind w:righ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2.3.4. Заказчик и Обучающийся также вправе </w:t>
      </w:r>
      <w:r>
        <w:rPr>
          <w:rFonts w:ascii="Times New Roman" w:hAnsi="Times New Roman"/>
          <w:sz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65928" w:rsidRDefault="00B65928">
      <w:pPr>
        <w:widowControl w:val="0"/>
        <w:tabs>
          <w:tab w:val="left" w:pos="171"/>
        </w:tabs>
        <w:spacing w:after="0" w:line="240" w:lineRule="auto"/>
        <w:ind w:right="40"/>
        <w:jc w:val="center"/>
        <w:rPr>
          <w:rFonts w:ascii="Times New Roman" w:hAnsi="Times New Roman"/>
          <w:b/>
          <w:sz w:val="18"/>
        </w:rPr>
      </w:pPr>
    </w:p>
    <w:p w:rsidR="00B65928" w:rsidRDefault="00684EEA">
      <w:pPr>
        <w:widowControl w:val="0"/>
        <w:tabs>
          <w:tab w:val="left" w:pos="171"/>
        </w:tabs>
        <w:spacing w:after="0" w:line="240" w:lineRule="auto"/>
        <w:ind w:right="4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3. Обязанности Сторон                                                                     </w:t>
      </w: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                                                    3.</w:t>
      </w:r>
      <w:proofErr w:type="gramStart"/>
      <w:r>
        <w:rPr>
          <w:rFonts w:ascii="Times New Roman" w:hAnsi="Times New Roman"/>
          <w:b/>
          <w:sz w:val="18"/>
        </w:rPr>
        <w:t>1.</w:t>
      </w:r>
      <w:r>
        <w:rPr>
          <w:rFonts w:ascii="Times New Roman" w:hAnsi="Times New Roman"/>
          <w:b/>
          <w:sz w:val="18"/>
        </w:rPr>
        <w:t>Исполнитель</w:t>
      </w:r>
      <w:proofErr w:type="gramEnd"/>
      <w:r>
        <w:rPr>
          <w:rFonts w:ascii="Times New Roman" w:hAnsi="Times New Roman"/>
          <w:b/>
          <w:sz w:val="18"/>
        </w:rPr>
        <w:t xml:space="preserve"> обязан:</w:t>
      </w:r>
    </w:p>
    <w:p w:rsidR="00B65928" w:rsidRDefault="00684EEA">
      <w:pPr>
        <w:pStyle w:val="a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3.1.1. Довести до Заказчика информацию, содержащую сведения о предоставлении платных образовательны</w:t>
      </w:r>
      <w:r>
        <w:rPr>
          <w:rFonts w:ascii="Times New Roman" w:hAnsi="Times New Roman"/>
          <w:sz w:val="18"/>
        </w:rPr>
        <w:t>х услуг (далее - ПОУ)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8"/>
        </w:rPr>
        <w:t>«Об образовании в Российской Федерации»</w:t>
      </w:r>
    </w:p>
    <w:p w:rsidR="00B65928" w:rsidRDefault="00684EEA">
      <w:pPr>
        <w:pStyle w:val="a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3.1.2. Организовать и обес</w:t>
      </w:r>
      <w:r>
        <w:rPr>
          <w:rFonts w:ascii="Times New Roman" w:hAnsi="Times New Roman"/>
          <w:sz w:val="18"/>
        </w:rPr>
        <w:t>печить надлежащее предоставление образовательных услуг, предусмотренных разделом I настоящего Договора. Образовательные услуги оказываются, в соответствии с учебным планом и расписанием занятий Исполнителя.</w:t>
      </w:r>
    </w:p>
    <w:p w:rsidR="00B65928" w:rsidRDefault="00684EEA">
      <w:pPr>
        <w:widowControl w:val="0"/>
        <w:tabs>
          <w:tab w:val="left" w:pos="413"/>
        </w:tabs>
        <w:spacing w:after="0" w:line="240" w:lineRule="auto"/>
        <w:ind w:lef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3.1.3. Обеспечить Обучающемуся предусмотренные вы</w:t>
      </w:r>
      <w:r>
        <w:rPr>
          <w:rFonts w:ascii="Times New Roman" w:hAnsi="Times New Roman"/>
          <w:sz w:val="18"/>
        </w:rPr>
        <w:t>бранной Заказчиком образовательной программой условия ее освоения.</w:t>
      </w:r>
    </w:p>
    <w:p w:rsidR="00B65928" w:rsidRDefault="00684EEA">
      <w:pPr>
        <w:widowControl w:val="0"/>
        <w:tabs>
          <w:tab w:val="left" w:pos="171"/>
        </w:tabs>
        <w:spacing w:after="0" w:line="240" w:lineRule="auto"/>
        <w:ind w:left="40" w:righ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3.1.4. Сохранить место за Обучающимся в </w:t>
      </w:r>
      <w:r>
        <w:rPr>
          <w:rFonts w:ascii="Times New Roman" w:hAnsi="Times New Roman"/>
          <w:i/>
          <w:sz w:val="18"/>
        </w:rPr>
        <w:t>случае пропуска занятий по уважительным причинам</w:t>
      </w:r>
      <w:r>
        <w:rPr>
          <w:rFonts w:ascii="Times New Roman" w:hAnsi="Times New Roman"/>
          <w:sz w:val="18"/>
        </w:rPr>
        <w:t xml:space="preserve"> (с учетом оплаты услуг, предусмотренных разделом 1 настоящего Договора).</w:t>
      </w:r>
    </w:p>
    <w:p w:rsidR="00B65928" w:rsidRDefault="00684EEA">
      <w:pPr>
        <w:widowControl w:val="0"/>
        <w:spacing w:after="0" w:line="240" w:lineRule="auto"/>
        <w:ind w:left="40" w:righ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3.1.5. Обеспечить Обучающем</w:t>
      </w:r>
      <w:r>
        <w:rPr>
          <w:rFonts w:ascii="Times New Roman" w:hAnsi="Times New Roman"/>
          <w:sz w:val="18"/>
        </w:rPr>
        <w:t>уся уважение человеческого достоинства, защиты от всех форм физического и психического насилия, оскорбления личности, охрану жизни и здоровья.</w:t>
      </w:r>
    </w:p>
    <w:p w:rsidR="00B65928" w:rsidRDefault="00684EEA">
      <w:pPr>
        <w:widowControl w:val="0"/>
        <w:tabs>
          <w:tab w:val="left" w:pos="413"/>
        </w:tabs>
        <w:spacing w:after="0" w:line="240" w:lineRule="auto"/>
        <w:ind w:left="4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3.2. Заказчик обязан:</w:t>
      </w:r>
    </w:p>
    <w:p w:rsidR="00B65928" w:rsidRDefault="00684EEA">
      <w:pPr>
        <w:widowControl w:val="0"/>
        <w:tabs>
          <w:tab w:val="left" w:pos="413"/>
        </w:tabs>
        <w:spacing w:after="0" w:line="240" w:lineRule="auto"/>
        <w:ind w:righ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3.2.1. Своевременно</w:t>
      </w:r>
      <w:r>
        <w:rPr>
          <w:rFonts w:ascii="Times New Roman" w:hAnsi="Times New Roman"/>
          <w:sz w:val="18"/>
        </w:rPr>
        <w:t xml:space="preserve"> вносить плату за предоставляемые Обучающемуся образовательные услуги, указанные в разделе 1 настоящего Договора, в размере и порядке, определенном настоящим Договором, а также предоставлять платежные документы, подтверждающие такую оплату. </w:t>
      </w:r>
    </w:p>
    <w:p w:rsidR="00B65928" w:rsidRDefault="00684EEA">
      <w:pPr>
        <w:widowControl w:val="0"/>
        <w:tabs>
          <w:tab w:val="left" w:pos="413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3.2.2. Обеспеч</w:t>
      </w:r>
      <w:r>
        <w:rPr>
          <w:rFonts w:ascii="Times New Roman" w:hAnsi="Times New Roman"/>
          <w:sz w:val="18"/>
        </w:rPr>
        <w:t>ить посещение обучающимся занятий согласно установленному расписанию.</w:t>
      </w:r>
    </w:p>
    <w:p w:rsidR="00B65928" w:rsidRDefault="00684EEA">
      <w:pPr>
        <w:widowControl w:val="0"/>
        <w:tabs>
          <w:tab w:val="left" w:pos="413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3.2.3. Извещать Исполнителя о причинах отсутствия Обучающегося на занятиях. </w:t>
      </w:r>
    </w:p>
    <w:p w:rsidR="00B65928" w:rsidRDefault="00684EEA">
      <w:pPr>
        <w:widowControl w:val="0"/>
        <w:tabs>
          <w:tab w:val="left" w:pos="555"/>
        </w:tabs>
        <w:spacing w:after="0" w:line="240" w:lineRule="auto"/>
        <w:ind w:righ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3.2.4. Соблюдать требования учредительных документов, правила внутреннего распорядка и иные локальные нормати</w:t>
      </w:r>
      <w:r>
        <w:rPr>
          <w:rFonts w:ascii="Times New Roman" w:hAnsi="Times New Roman"/>
          <w:sz w:val="18"/>
        </w:rPr>
        <w:t>вные акты Исполнителя, а также соблюдать общепринятые нормы поведения, в том числе проявлять уважение к педагогическим работникам, административно-хозяйственному, инженерно-техническому, производственному, учебно-вспомогательному, медицинскому и иному перс</w:t>
      </w:r>
      <w:r>
        <w:rPr>
          <w:rFonts w:ascii="Times New Roman" w:hAnsi="Times New Roman"/>
          <w:sz w:val="18"/>
        </w:rPr>
        <w:t>оналу Исполнителя и другим обучающимся, не посягать на их честь и достоинство.</w:t>
      </w:r>
    </w:p>
    <w:p w:rsidR="00B65928" w:rsidRDefault="00684EEA">
      <w:pPr>
        <w:widowControl w:val="0"/>
        <w:tabs>
          <w:tab w:val="left" w:pos="555"/>
        </w:tabs>
        <w:spacing w:after="0" w:line="240" w:lineRule="auto"/>
        <w:ind w:righ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3.2.5.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B65928" w:rsidRDefault="00684EEA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3.2.6</w:t>
      </w:r>
      <w:r>
        <w:rPr>
          <w:rFonts w:ascii="Times New Roman" w:hAnsi="Times New Roman"/>
          <w:sz w:val="18"/>
        </w:rPr>
        <w:t>. Хранить оплаченные за ДОП квитанции до конца учебного года.</w:t>
      </w:r>
    </w:p>
    <w:p w:rsidR="00B65928" w:rsidRDefault="00684EEA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4.Стоимость услуг, сроки и порядок их оплаты </w:t>
      </w:r>
    </w:p>
    <w:p w:rsidR="00B65928" w:rsidRDefault="00684EEA">
      <w:pPr>
        <w:pStyle w:val="23"/>
        <w:tabs>
          <w:tab w:val="left" w:pos="341"/>
        </w:tabs>
        <w:spacing w:before="0"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4.1. Стоимость одного занятия по настоящему Договору составляет: </w:t>
      </w:r>
    </w:p>
    <w:p w:rsidR="00B65928" w:rsidRDefault="00684EEA">
      <w:pPr>
        <w:pStyle w:val="23"/>
        <w:tabs>
          <w:tab w:val="left" w:pos="341"/>
        </w:tabs>
        <w:spacing w:before="0"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(______________________________________________) рублей 00 копеек.</w:t>
      </w:r>
    </w:p>
    <w:p w:rsidR="00B65928" w:rsidRDefault="00684EEA">
      <w:pPr>
        <w:pStyle w:val="23"/>
        <w:tabs>
          <w:tab w:val="left" w:pos="341"/>
        </w:tabs>
        <w:spacing w:before="0"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4.2. Полная сто</w:t>
      </w:r>
      <w:r>
        <w:rPr>
          <w:rFonts w:ascii="Times New Roman" w:hAnsi="Times New Roman"/>
          <w:sz w:val="18"/>
        </w:rPr>
        <w:t xml:space="preserve">имость платных образовательных услуг за весь период обучения Обучающегося </w:t>
      </w:r>
      <w:proofErr w:type="gramStart"/>
      <w:r>
        <w:rPr>
          <w:rFonts w:ascii="Times New Roman" w:hAnsi="Times New Roman"/>
          <w:sz w:val="18"/>
        </w:rPr>
        <w:t xml:space="preserve">составляет: </w:t>
      </w:r>
      <w:r>
        <w:rPr>
          <w:rFonts w:ascii="Times New Roman" w:hAnsi="Times New Roman"/>
          <w:sz w:val="18"/>
          <w:u w:val="single"/>
        </w:rPr>
        <w:t xml:space="preserve">  </w:t>
      </w:r>
      <w:proofErr w:type="gramEnd"/>
      <w:r>
        <w:rPr>
          <w:rFonts w:ascii="Times New Roman" w:hAnsi="Times New Roman"/>
          <w:sz w:val="18"/>
          <w:u w:val="single"/>
        </w:rPr>
        <w:t xml:space="preserve">               (__________________________________________________________________________________________)</w:t>
      </w:r>
      <w:r>
        <w:rPr>
          <w:rFonts w:ascii="Times New Roman" w:hAnsi="Times New Roman"/>
          <w:sz w:val="18"/>
        </w:rPr>
        <w:t xml:space="preserve"> рублей 00 копеек. Увеличение стоимости образовательных услуг</w:t>
      </w:r>
      <w:r>
        <w:rPr>
          <w:rFonts w:ascii="Times New Roman" w:hAnsi="Times New Roman"/>
          <w:sz w:val="18"/>
        </w:rPr>
        <w:t xml:space="preserve"> после заключения настоящего Договора не допускается, за исключением увеличения стоимости указанных услуг с учетом уровня инфляции, предусмотренного характеристиками федерального бюджета на очередной </w:t>
      </w:r>
      <w:r>
        <w:rPr>
          <w:rFonts w:ascii="Times New Roman" w:hAnsi="Times New Roman"/>
          <w:sz w:val="18"/>
        </w:rPr>
        <w:lastRenderedPageBreak/>
        <w:t>финансовый год и плановый период.</w:t>
      </w:r>
    </w:p>
    <w:p w:rsidR="00B65928" w:rsidRDefault="00684EEA">
      <w:pPr>
        <w:widowControl w:val="0"/>
        <w:tabs>
          <w:tab w:val="left" w:pos="341"/>
        </w:tabs>
        <w:spacing w:after="0" w:line="240" w:lineRule="auto"/>
        <w:ind w:right="2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4.3. Заказчик вносит п</w:t>
      </w:r>
      <w:r>
        <w:rPr>
          <w:rFonts w:ascii="Times New Roman" w:hAnsi="Times New Roman"/>
          <w:sz w:val="18"/>
        </w:rPr>
        <w:t xml:space="preserve">лату за образовательные услуги </w:t>
      </w:r>
      <w:r>
        <w:rPr>
          <w:rFonts w:ascii="Times New Roman" w:hAnsi="Times New Roman"/>
          <w:i/>
          <w:sz w:val="18"/>
          <w:highlight w:val="white"/>
          <w:u w:val="single"/>
        </w:rPr>
        <w:t xml:space="preserve">ежемесячно </w:t>
      </w:r>
      <w:r>
        <w:rPr>
          <w:rFonts w:ascii="Times New Roman" w:hAnsi="Times New Roman"/>
          <w:sz w:val="18"/>
        </w:rPr>
        <w:t>авансовым платежом.</w:t>
      </w:r>
    </w:p>
    <w:p w:rsidR="00B65928" w:rsidRDefault="00684EEA">
      <w:pPr>
        <w:widowControl w:val="0"/>
        <w:tabs>
          <w:tab w:val="left" w:pos="341"/>
        </w:tabs>
        <w:spacing w:after="0" w:line="240" w:lineRule="auto"/>
        <w:ind w:right="2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4.4. Оплата производится в срок </w:t>
      </w:r>
      <w:r>
        <w:rPr>
          <w:rFonts w:ascii="Times New Roman" w:hAnsi="Times New Roman"/>
          <w:b/>
          <w:sz w:val="18"/>
        </w:rPr>
        <w:t xml:space="preserve">до </w:t>
      </w:r>
      <w:r>
        <w:rPr>
          <w:rFonts w:ascii="Times New Roman" w:hAnsi="Times New Roman"/>
          <w:b/>
          <w:i/>
          <w:sz w:val="18"/>
          <w:u w:val="single"/>
        </w:rPr>
        <w:t>5</w:t>
      </w:r>
      <w:r>
        <w:rPr>
          <w:rFonts w:ascii="Times New Roman" w:hAnsi="Times New Roman"/>
          <w:b/>
          <w:i/>
          <w:sz w:val="18"/>
          <w:highlight w:val="white"/>
          <w:u w:val="single"/>
        </w:rPr>
        <w:t>-го числа месяца, подлежащего оплате</w:t>
      </w:r>
      <w:r>
        <w:rPr>
          <w:rFonts w:ascii="Times New Roman" w:hAnsi="Times New Roman"/>
          <w:i/>
          <w:sz w:val="18"/>
          <w:highlight w:val="white"/>
          <w:u w:val="single"/>
        </w:rPr>
        <w:t>,</w:t>
      </w:r>
      <w:r>
        <w:rPr>
          <w:rFonts w:ascii="Times New Roman" w:hAnsi="Times New Roman"/>
          <w:i/>
          <w:sz w:val="18"/>
          <w:highlight w:val="white"/>
        </w:rPr>
        <w:t xml:space="preserve"> </w:t>
      </w:r>
      <w:r>
        <w:rPr>
          <w:rFonts w:ascii="Times New Roman" w:hAnsi="Times New Roman"/>
          <w:sz w:val="18"/>
        </w:rPr>
        <w:t xml:space="preserve">в соответствии с расчетом Исполнителя. Шаблон квитанции для оплаты размещен на официальном сайте Исполнителя по адресу: </w:t>
      </w:r>
      <w:hyperlink r:id="rId5" w:history="1">
        <w:r>
          <w:rPr>
            <w:rStyle w:val="a9"/>
            <w:rFonts w:ascii="Times New Roman" w:hAnsi="Times New Roman"/>
            <w:sz w:val="18"/>
          </w:rPr>
          <w:t>http://gbdou30.ru/</w:t>
        </w:r>
      </w:hyperlink>
      <w:r>
        <w:rPr>
          <w:rFonts w:ascii="Times New Roman" w:hAnsi="Times New Roman"/>
          <w:sz w:val="18"/>
        </w:rPr>
        <w:t xml:space="preserve">. При оплате в квитанции Заказчик обязательно должен указать ФИО плательщика, ФИ обучающегося и наименование дополнительной платной образовательной услуги. Платеж производится в </w:t>
      </w:r>
      <w:r>
        <w:rPr>
          <w:rFonts w:ascii="Times New Roman" w:hAnsi="Times New Roman"/>
          <w:i/>
          <w:sz w:val="18"/>
          <w:highlight w:val="white"/>
          <w:u w:val="single"/>
        </w:rPr>
        <w:t>безналичном</w:t>
      </w:r>
      <w:r>
        <w:rPr>
          <w:rFonts w:ascii="Times New Roman" w:hAnsi="Times New Roman"/>
          <w:i/>
          <w:sz w:val="18"/>
          <w:highlight w:val="white"/>
        </w:rPr>
        <w:t xml:space="preserve"> </w:t>
      </w:r>
      <w:r>
        <w:rPr>
          <w:rFonts w:ascii="Times New Roman" w:hAnsi="Times New Roman"/>
          <w:sz w:val="18"/>
        </w:rPr>
        <w:t>порядке на лице</w:t>
      </w:r>
      <w:r>
        <w:rPr>
          <w:rFonts w:ascii="Times New Roman" w:hAnsi="Times New Roman"/>
          <w:sz w:val="18"/>
        </w:rPr>
        <w:t>вой счет Исполнителя, указанный в разделе 9 настоящего Договора. 4.5. Образовательная услуга считается оплаченной при условии поступления денежных средств на лицевой счет Исполнителя в срок, установленный п.4.4 настоящего Договора.</w:t>
      </w:r>
    </w:p>
    <w:p w:rsidR="00B65928" w:rsidRDefault="00684EEA">
      <w:pPr>
        <w:widowControl w:val="0"/>
        <w:tabs>
          <w:tab w:val="left" w:pos="341"/>
          <w:tab w:val="right" w:pos="7902"/>
          <w:tab w:val="center" w:pos="8061"/>
          <w:tab w:val="center" w:pos="8633"/>
          <w:tab w:val="right" w:pos="9803"/>
        </w:tabs>
        <w:spacing w:after="0" w:line="240" w:lineRule="auto"/>
        <w:ind w:right="2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4.5. В случае нарушения </w:t>
      </w:r>
      <w:r>
        <w:rPr>
          <w:rFonts w:ascii="Times New Roman" w:hAnsi="Times New Roman"/>
          <w:sz w:val="18"/>
        </w:rPr>
        <w:t>сроков оплаты услуг Заказчиком, Исполнитель оставляет за собой право начисления пени в размере 1/300 ставки рефинансирования, за каждый день просрочки (ст.330 п. I, ст.332 п. 1 Гражданского кодекса РФ). В этом случае пени включаются в квитанцию за следующи</w:t>
      </w:r>
      <w:r>
        <w:rPr>
          <w:rFonts w:ascii="Times New Roman" w:hAnsi="Times New Roman"/>
          <w:sz w:val="18"/>
        </w:rPr>
        <w:t>й месяц, выписываемую Исполнителем Заказчику, вместе с суммой долга.</w:t>
      </w:r>
    </w:p>
    <w:p w:rsidR="00B65928" w:rsidRDefault="00684EEA">
      <w:pPr>
        <w:widowControl w:val="0"/>
        <w:tabs>
          <w:tab w:val="left" w:pos="341"/>
          <w:tab w:val="right" w:pos="7902"/>
          <w:tab w:val="center" w:pos="8061"/>
          <w:tab w:val="center" w:pos="8633"/>
          <w:tab w:val="right" w:pos="9803"/>
        </w:tabs>
        <w:spacing w:after="0" w:line="240" w:lineRule="auto"/>
        <w:ind w:right="2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4.6. </w:t>
      </w:r>
      <w:r>
        <w:rPr>
          <w:rFonts w:ascii="Times New Roman" w:hAnsi="Times New Roman"/>
          <w:b/>
          <w:i/>
          <w:sz w:val="18"/>
        </w:rPr>
        <w:t xml:space="preserve">Перерасчет </w:t>
      </w:r>
      <w:r>
        <w:rPr>
          <w:rFonts w:ascii="Times New Roman" w:hAnsi="Times New Roman"/>
          <w:b/>
          <w:sz w:val="18"/>
        </w:rPr>
        <w:t xml:space="preserve">за предоставляемые образовательные услуги </w:t>
      </w:r>
      <w:r>
        <w:rPr>
          <w:rFonts w:ascii="Times New Roman" w:hAnsi="Times New Roman"/>
          <w:b/>
          <w:i/>
          <w:sz w:val="18"/>
        </w:rPr>
        <w:t xml:space="preserve">производится в случае заболевания Обучающегося (на период заболевания от 2-х недель и более). Для перерасчета необходимо в адрес </w:t>
      </w:r>
      <w:r>
        <w:rPr>
          <w:rFonts w:ascii="Times New Roman" w:hAnsi="Times New Roman"/>
          <w:b/>
          <w:i/>
          <w:sz w:val="18"/>
        </w:rPr>
        <w:t>Исполнителя подать заявление с просьбой о перерасчете с приложением копии</w:t>
      </w:r>
      <w:r>
        <w:rPr>
          <w:rFonts w:ascii="Times New Roman" w:hAnsi="Times New Roman"/>
          <w:b/>
          <w:sz w:val="18"/>
        </w:rPr>
        <w:t xml:space="preserve"> заключения медицинской организации (</w:t>
      </w:r>
      <w:r>
        <w:rPr>
          <w:rFonts w:ascii="Times New Roman" w:hAnsi="Times New Roman"/>
          <w:b/>
          <w:i/>
          <w:sz w:val="18"/>
        </w:rPr>
        <w:t xml:space="preserve">справки). </w:t>
      </w:r>
    </w:p>
    <w:p w:rsidR="00B65928" w:rsidRDefault="00684EEA">
      <w:pPr>
        <w:widowControl w:val="0"/>
        <w:spacing w:after="0" w:line="240" w:lineRule="auto"/>
        <w:ind w:left="22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5. Основания изменения и расторжения договора</w:t>
      </w:r>
    </w:p>
    <w:p w:rsidR="00B65928" w:rsidRDefault="00684EEA">
      <w:pPr>
        <w:widowControl w:val="0"/>
        <w:tabs>
          <w:tab w:val="left" w:pos="515"/>
        </w:tabs>
        <w:spacing w:after="0" w:line="240" w:lineRule="auto"/>
        <w:ind w:left="40" w:right="2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5.1. Условия, на которых заключен настоящий Договор, могут быть изменены по соглашению </w:t>
      </w:r>
      <w:r>
        <w:rPr>
          <w:rFonts w:ascii="Times New Roman" w:hAnsi="Times New Roman"/>
          <w:sz w:val="18"/>
        </w:rPr>
        <w:t>Сторон или в соответствии с законодательством Российской Федерации.</w:t>
      </w:r>
    </w:p>
    <w:p w:rsidR="00B65928" w:rsidRDefault="00684EEA">
      <w:pPr>
        <w:widowControl w:val="0"/>
        <w:tabs>
          <w:tab w:val="left" w:pos="515"/>
        </w:tabs>
        <w:spacing w:after="0" w:line="240" w:lineRule="auto"/>
        <w:ind w:left="40" w:right="2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5.2. Настоящий Договор может быть расторгнут по соглашению Сторон.</w:t>
      </w:r>
    </w:p>
    <w:p w:rsidR="00B65928" w:rsidRDefault="00684EEA">
      <w:pPr>
        <w:widowControl w:val="0"/>
        <w:tabs>
          <w:tab w:val="left" w:pos="515"/>
        </w:tabs>
        <w:spacing w:after="0" w:line="240" w:lineRule="auto"/>
        <w:ind w:left="40" w:right="2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65928" w:rsidRDefault="00684EEA">
      <w:pPr>
        <w:widowControl w:val="0"/>
        <w:spacing w:after="0" w:line="240" w:lineRule="auto"/>
        <w:ind w:lef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просроч</w:t>
      </w:r>
      <w:r>
        <w:rPr>
          <w:rFonts w:ascii="Times New Roman" w:hAnsi="Times New Roman"/>
          <w:sz w:val="18"/>
        </w:rPr>
        <w:t>ки оплаты стоимости платных образовательных услуг более чем на 10 рабочих дней;</w:t>
      </w:r>
    </w:p>
    <w:p w:rsidR="00B65928" w:rsidRDefault="00684EEA">
      <w:pPr>
        <w:widowControl w:val="0"/>
        <w:spacing w:after="0" w:line="240" w:lineRule="auto"/>
        <w:ind w:left="40" w:right="2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невозможности надлежащего исполнения обязательства по оказанию платных образовательных услуг вследствие     </w:t>
      </w:r>
    </w:p>
    <w:p w:rsidR="00B65928" w:rsidRDefault="00684EEA">
      <w:pPr>
        <w:widowControl w:val="0"/>
        <w:spacing w:after="0" w:line="240" w:lineRule="auto"/>
        <w:ind w:left="40" w:right="2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действий (бездействия) Обучающегося;</w:t>
      </w:r>
    </w:p>
    <w:p w:rsidR="00B65928" w:rsidRDefault="00684EEA">
      <w:pPr>
        <w:widowControl w:val="0"/>
        <w:spacing w:after="0" w:line="240" w:lineRule="auto"/>
        <w:ind w:lef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в иных</w:t>
      </w:r>
      <w:r>
        <w:rPr>
          <w:rFonts w:ascii="Times New Roman" w:hAnsi="Times New Roman"/>
          <w:sz w:val="18"/>
        </w:rPr>
        <w:t xml:space="preserve"> случаях, предусмотренных законодательством Российской Федерации.</w:t>
      </w:r>
    </w:p>
    <w:p w:rsidR="00B65928" w:rsidRDefault="00684EEA">
      <w:pPr>
        <w:widowControl w:val="0"/>
        <w:spacing w:after="0" w:line="240" w:lineRule="auto"/>
        <w:ind w:lef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5.4. Настоящий Договор расторгается досрочно:</w:t>
      </w:r>
    </w:p>
    <w:p w:rsidR="00B65928" w:rsidRDefault="00684EEA">
      <w:pPr>
        <w:widowControl w:val="0"/>
        <w:spacing w:after="0" w:line="240" w:lineRule="auto"/>
        <w:ind w:left="40" w:right="2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по инициативе Заказчика, в том числе в случае перевода Обучающегося другую организацию, осуществляющую </w:t>
      </w:r>
      <w:proofErr w:type="spellStart"/>
      <w:r>
        <w:rPr>
          <w:rFonts w:ascii="Times New Roman" w:hAnsi="Times New Roman"/>
          <w:sz w:val="18"/>
        </w:rPr>
        <w:t>образо</w:t>
      </w:r>
      <w:proofErr w:type="spellEnd"/>
      <w:r>
        <w:rPr>
          <w:rFonts w:ascii="Times New Roman" w:hAnsi="Times New Roman"/>
          <w:sz w:val="18"/>
        </w:rPr>
        <w:t xml:space="preserve">   </w:t>
      </w:r>
    </w:p>
    <w:p w:rsidR="00B65928" w:rsidRDefault="00684EEA">
      <w:pPr>
        <w:widowControl w:val="0"/>
        <w:spacing w:after="0" w:line="240" w:lineRule="auto"/>
        <w:ind w:left="40" w:right="2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</w:t>
      </w:r>
      <w:proofErr w:type="spellStart"/>
      <w:r>
        <w:rPr>
          <w:rFonts w:ascii="Times New Roman" w:hAnsi="Times New Roman"/>
          <w:sz w:val="18"/>
        </w:rPr>
        <w:t>вательную</w:t>
      </w:r>
      <w:proofErr w:type="spellEnd"/>
      <w:r>
        <w:rPr>
          <w:rFonts w:ascii="Times New Roman" w:hAnsi="Times New Roman"/>
          <w:sz w:val="18"/>
        </w:rPr>
        <w:t xml:space="preserve"> деяте</w:t>
      </w:r>
      <w:r>
        <w:rPr>
          <w:rFonts w:ascii="Times New Roman" w:hAnsi="Times New Roman"/>
          <w:sz w:val="18"/>
        </w:rPr>
        <w:t>льность;</w:t>
      </w:r>
    </w:p>
    <w:p w:rsidR="00B65928" w:rsidRDefault="00684EEA">
      <w:pPr>
        <w:widowControl w:val="0"/>
        <w:spacing w:after="0" w:line="240" w:lineRule="auto"/>
        <w:ind w:lef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по обстоятельствам, не зависящим от Заказчика и Исполнителя, в том числе в случае ликвидации Исполнителя.</w:t>
      </w:r>
    </w:p>
    <w:p w:rsidR="00B65928" w:rsidRDefault="00684EEA">
      <w:pPr>
        <w:widowControl w:val="0"/>
        <w:spacing w:after="0" w:line="240" w:lineRule="auto"/>
        <w:ind w:left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расходов, </w:t>
      </w:r>
      <w:r>
        <w:rPr>
          <w:rFonts w:ascii="Times New Roman" w:hAnsi="Times New Roman"/>
          <w:sz w:val="18"/>
        </w:rPr>
        <w:t>связанных с исполнением обязательств по Договору.</w:t>
      </w:r>
    </w:p>
    <w:p w:rsidR="00B65928" w:rsidRDefault="00684EEA">
      <w:pPr>
        <w:widowControl w:val="0"/>
        <w:spacing w:after="0" w:line="240" w:lineRule="auto"/>
        <w:ind w:left="22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6. Ответственность Сторон</w:t>
      </w:r>
    </w:p>
    <w:p w:rsidR="00B65928" w:rsidRDefault="00684EEA">
      <w:pPr>
        <w:widowControl w:val="0"/>
        <w:tabs>
          <w:tab w:val="left" w:pos="341"/>
        </w:tabs>
        <w:spacing w:after="0" w:line="240" w:lineRule="auto"/>
        <w:ind w:right="24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</w:t>
      </w:r>
      <w:r>
        <w:rPr>
          <w:rFonts w:ascii="Times New Roman" w:hAnsi="Times New Roman"/>
          <w:sz w:val="18"/>
        </w:rPr>
        <w:t>говором.</w:t>
      </w:r>
    </w:p>
    <w:p w:rsidR="00B65928" w:rsidRDefault="00684EEA">
      <w:pPr>
        <w:widowControl w:val="0"/>
        <w:spacing w:after="0" w:line="240" w:lineRule="auto"/>
        <w:ind w:left="22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7. Срок действия договора.</w:t>
      </w:r>
    </w:p>
    <w:p w:rsidR="00B65928" w:rsidRDefault="00684EEA">
      <w:pPr>
        <w:widowControl w:val="0"/>
        <w:tabs>
          <w:tab w:val="left" w:pos="341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65928" w:rsidRDefault="00684EEA">
      <w:pPr>
        <w:widowControl w:val="0"/>
        <w:spacing w:after="0" w:line="240" w:lineRule="auto"/>
        <w:ind w:left="22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8. Заключительные положения</w:t>
      </w:r>
    </w:p>
    <w:p w:rsidR="00B65928" w:rsidRDefault="00684EEA">
      <w:pPr>
        <w:widowControl w:val="0"/>
        <w:tabs>
          <w:tab w:val="left" w:pos="341"/>
        </w:tabs>
        <w:spacing w:after="0" w:line="240" w:lineRule="auto"/>
        <w:ind w:right="2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8.1</w:t>
      </w:r>
      <w:r>
        <w:rPr>
          <w:rFonts w:ascii="Times New Roman" w:hAnsi="Times New Roman"/>
          <w:sz w:val="18"/>
        </w:rPr>
        <w:t>. Период предоставления образовательной услуги (период обучения) может отличаться от указанного в п. 1.4. настоящего Договора, если последний расторгнут досрочно.</w:t>
      </w:r>
    </w:p>
    <w:p w:rsidR="00B65928" w:rsidRDefault="00684EEA">
      <w:pPr>
        <w:widowControl w:val="0"/>
        <w:tabs>
          <w:tab w:val="left" w:pos="341"/>
        </w:tabs>
        <w:spacing w:after="0" w:line="240" w:lineRule="auto"/>
        <w:ind w:right="2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8.2. Настоящий Договор составлен в двух экземплярах, по одному для каждой из Сторон. Все экзе</w:t>
      </w:r>
      <w:r>
        <w:rPr>
          <w:rFonts w:ascii="Times New Roman" w:hAnsi="Times New Roman"/>
          <w:sz w:val="18"/>
        </w:rPr>
        <w:t xml:space="preserve">мпляры имеют одинаковую юридическую силу. </w:t>
      </w:r>
    </w:p>
    <w:p w:rsidR="00B65928" w:rsidRDefault="00684EEA">
      <w:pPr>
        <w:widowControl w:val="0"/>
        <w:tabs>
          <w:tab w:val="left" w:pos="341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8.3. Изменения Договора оформляются дополнительными соглашениями к Договору.</w:t>
      </w:r>
    </w:p>
    <w:p w:rsidR="00B65928" w:rsidRDefault="00684EEA">
      <w:pPr>
        <w:widowControl w:val="0"/>
        <w:tabs>
          <w:tab w:val="left" w:pos="341"/>
          <w:tab w:val="left" w:pos="1020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8.4. Все споры и разногласия, возникающие при исполнении условий настоящего Договора, разрешаются путем переговоров либо в судебном поря</w:t>
      </w:r>
      <w:r>
        <w:rPr>
          <w:rFonts w:ascii="Times New Roman" w:hAnsi="Times New Roman"/>
          <w:sz w:val="18"/>
        </w:rPr>
        <w:t>дке в соответствии с законодательством РФ.</w:t>
      </w:r>
    </w:p>
    <w:p w:rsidR="00B65928" w:rsidRDefault="00684EEA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9. Адреса, реквизиты и подписи сторон</w:t>
      </w:r>
    </w:p>
    <w:p w:rsidR="00B65928" w:rsidRDefault="00684EE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260"/>
      </w:tblGrid>
      <w:tr w:rsidR="00B65928">
        <w:tc>
          <w:tcPr>
            <w:tcW w:w="3119" w:type="dxa"/>
          </w:tcPr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Исполнитель:  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Государственное бюджетное дошкольное образовательное учреждение детский сад № 30 Приморского района Санкт-Петербурга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197350, г. </w:t>
            </w:r>
            <w:r>
              <w:rPr>
                <w:rFonts w:ascii="Times New Roman" w:hAnsi="Times New Roman"/>
                <w:sz w:val="18"/>
              </w:rPr>
              <w:t>Санкт-Петербург, муниципальный округ Коломяги, проспект Королева, дом 76, строение 1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Телефон: 246-45-44</w:t>
            </w:r>
          </w:p>
          <w:p w:rsidR="00B65928" w:rsidRDefault="00684E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e/</w:t>
            </w:r>
            <w:proofErr w:type="spellStart"/>
            <w:r>
              <w:rPr>
                <w:rFonts w:ascii="Times New Roman" w:hAnsi="Times New Roman"/>
                <w:sz w:val="18"/>
              </w:rPr>
              <w:t>mail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: gbdou30@obr.gov.spb.ru </w:t>
            </w:r>
          </w:p>
          <w:p w:rsidR="00B65928" w:rsidRDefault="00684E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 7814758290 КПП 781401001</w:t>
            </w:r>
          </w:p>
          <w:p w:rsidR="00B65928" w:rsidRDefault="00684E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л/с 0641189 в Комитете финансов</w:t>
            </w:r>
          </w:p>
          <w:p w:rsidR="00B65928" w:rsidRDefault="00684E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ОКПО </w:t>
            </w:r>
            <w:proofErr w:type="gramStart"/>
            <w:r>
              <w:rPr>
                <w:rFonts w:ascii="Times New Roman" w:hAnsi="Times New Roman"/>
                <w:sz w:val="18"/>
              </w:rPr>
              <w:t>39350880  ОКОГУ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2300223</w:t>
            </w:r>
          </w:p>
          <w:p w:rsidR="00B65928" w:rsidRDefault="00684E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ОКАТО 40270000000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ОГРН </w:t>
            </w:r>
            <w:r>
              <w:rPr>
                <w:rFonts w:ascii="Times New Roman" w:hAnsi="Times New Roman"/>
                <w:sz w:val="18"/>
              </w:rPr>
              <w:t>1197847106489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Заведующий ГБДОУ № 30 Приморского района </w:t>
            </w:r>
            <w:r>
              <w:rPr>
                <w:rFonts w:ascii="Times New Roman" w:hAnsi="Times New Roman"/>
                <w:sz w:val="18"/>
              </w:rPr>
              <w:br/>
              <w:t>Санкт-Петербурга</w:t>
            </w:r>
          </w:p>
          <w:p w:rsidR="00B65928" w:rsidRDefault="00B65928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 С.Г.Богданова</w:t>
            </w:r>
          </w:p>
          <w:p w:rsidR="00B65928" w:rsidRDefault="00B65928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</w:tcPr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Заказчик: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</w:t>
            </w:r>
          </w:p>
          <w:p w:rsidR="00B65928" w:rsidRDefault="00684EEA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(фамилия, имя и отчеств</w:t>
            </w:r>
            <w:r>
              <w:rPr>
                <w:rFonts w:ascii="Times New Roman" w:hAnsi="Times New Roman"/>
                <w:sz w:val="18"/>
              </w:rPr>
              <w:t>о)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Паспорт: серия________</w:t>
            </w:r>
            <w:proofErr w:type="gramStart"/>
            <w:r>
              <w:rPr>
                <w:rFonts w:ascii="Times New Roman" w:hAnsi="Times New Roman"/>
                <w:sz w:val="18"/>
              </w:rPr>
              <w:t>_  №</w:t>
            </w:r>
            <w:proofErr w:type="gramEnd"/>
            <w:r>
              <w:rPr>
                <w:rFonts w:ascii="Times New Roman" w:hAnsi="Times New Roman"/>
                <w:sz w:val="18"/>
              </w:rPr>
              <w:t>___________________________________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выдан___________________________________________________________________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выда</w:t>
            </w:r>
            <w:r>
              <w:rPr>
                <w:rFonts w:ascii="Times New Roman" w:hAnsi="Times New Roman"/>
                <w:sz w:val="18"/>
              </w:rPr>
              <w:t>чи: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«___» _______________________ г.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________________________________________________________________________</w:t>
            </w:r>
          </w:p>
          <w:p w:rsidR="00B65928" w:rsidRDefault="00684EEA">
            <w:pPr>
              <w:pStyle w:val="ConsPlusNorma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________________________________________________________________________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________________________________________________________________________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(место жительства, телефон)</w:t>
            </w:r>
          </w:p>
          <w:p w:rsidR="00B65928" w:rsidRDefault="00B65928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  <w:p w:rsidR="00B65928" w:rsidRDefault="00B65928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(подпись)</w:t>
            </w:r>
          </w:p>
        </w:tc>
        <w:tc>
          <w:tcPr>
            <w:tcW w:w="3260" w:type="dxa"/>
          </w:tcPr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Обучающийся: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__________________________________________________________________________________________</w:t>
            </w:r>
          </w:p>
          <w:p w:rsidR="00B65928" w:rsidRDefault="00684EEA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(фамилия, имя и отчество)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Свидетельство о рождении: </w:t>
            </w:r>
            <w:r>
              <w:rPr>
                <w:rFonts w:ascii="Times New Roman" w:hAnsi="Times New Roman"/>
                <w:sz w:val="18"/>
              </w:rPr>
              <w:t>серия_____________________________ №_______________________________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выдано____________________________________________________________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выдачи: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«___» _______________________ г.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</w:t>
            </w:r>
            <w:r>
              <w:rPr>
                <w:rFonts w:ascii="Times New Roman" w:hAnsi="Times New Roman"/>
                <w:sz w:val="18"/>
              </w:rPr>
              <w:t>___________________________________________________________</w:t>
            </w:r>
          </w:p>
          <w:p w:rsidR="00B65928" w:rsidRDefault="00684EEA">
            <w:pPr>
              <w:pStyle w:val="ConsPlusNorma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</w:t>
            </w: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(место жительства, телефон)</w:t>
            </w:r>
          </w:p>
          <w:p w:rsidR="00B65928" w:rsidRDefault="00B65928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  <w:p w:rsidR="00B65928" w:rsidRDefault="00684EE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</w:t>
            </w:r>
            <w:r>
              <w:rPr>
                <w:rFonts w:ascii="Times New Roman" w:hAnsi="Times New Roman"/>
                <w:sz w:val="18"/>
              </w:rPr>
              <w:t>___________</w:t>
            </w:r>
          </w:p>
          <w:p w:rsidR="00B65928" w:rsidRDefault="00684EE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 родителя (законного представителя))</w:t>
            </w:r>
          </w:p>
        </w:tc>
      </w:tr>
    </w:tbl>
    <w:p w:rsidR="00B65928" w:rsidRDefault="00684EEA">
      <w:pPr>
        <w:pStyle w:val="ConsPlusCel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65928" w:rsidRDefault="00B65928">
      <w:pPr>
        <w:pStyle w:val="ConsPlusCell"/>
        <w:jc w:val="both"/>
        <w:rPr>
          <w:rFonts w:ascii="Times New Roman" w:hAnsi="Times New Roman"/>
        </w:rPr>
      </w:pPr>
    </w:p>
    <w:p w:rsidR="00B65928" w:rsidRDefault="00684EEA">
      <w:pPr>
        <w:pStyle w:val="ConsPlusCel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М.П.</w:t>
      </w:r>
    </w:p>
    <w:p w:rsidR="00B65928" w:rsidRDefault="00B65928">
      <w:pPr>
        <w:pStyle w:val="ConsPlusCell"/>
        <w:jc w:val="both"/>
        <w:rPr>
          <w:rFonts w:ascii="Times New Roman" w:hAnsi="Times New Roman"/>
        </w:rPr>
      </w:pPr>
    </w:p>
    <w:p w:rsidR="00B65928" w:rsidRDefault="00684EEA">
      <w:pPr>
        <w:pStyle w:val="ConsPlusCel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Отметка о получении 2-го экземпляра </w:t>
      </w:r>
    </w:p>
    <w:p w:rsidR="00B65928" w:rsidRDefault="00684EEA">
      <w:pPr>
        <w:pStyle w:val="ConsPlusCel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Заказчиком </w:t>
      </w:r>
    </w:p>
    <w:p w:rsidR="00B65928" w:rsidRDefault="00684EEA">
      <w:pPr>
        <w:pStyle w:val="ConsPlusCell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Дата: ____________ Подпись: ____________</w:t>
      </w:r>
    </w:p>
    <w:sectPr w:rsidR="00B65928">
      <w:pgSz w:w="11906" w:h="16838"/>
      <w:pgMar w:top="142" w:right="282" w:bottom="39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37900"/>
    <w:multiLevelType w:val="multilevel"/>
    <w:tmpl w:val="794E1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400" w:hanging="36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840" w:hanging="72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280" w:hanging="1080"/>
      </w:pPr>
    </w:lvl>
    <w:lvl w:ilvl="6">
      <w:start w:val="1"/>
      <w:numFmt w:val="decimal"/>
      <w:lvlText w:val="%1.%2.%3.%4.%5.%6.%7."/>
      <w:lvlJc w:val="left"/>
      <w:pPr>
        <w:ind w:left="1320" w:hanging="1080"/>
      </w:pPr>
    </w:lvl>
    <w:lvl w:ilvl="7">
      <w:start w:val="1"/>
      <w:numFmt w:val="decimal"/>
      <w:lvlText w:val="%1.%2.%3.%4.%5.%6.%7.%8."/>
      <w:lvlJc w:val="left"/>
      <w:pPr>
        <w:ind w:left="1720" w:hanging="1440"/>
      </w:pPr>
    </w:lvl>
    <w:lvl w:ilvl="8">
      <w:start w:val="1"/>
      <w:numFmt w:val="decimal"/>
      <w:lvlText w:val="%1.%2.%3.%4.%5.%6.%7.%8.%9."/>
      <w:lvlJc w:val="left"/>
      <w:pPr>
        <w:ind w:left="1760" w:hanging="1440"/>
      </w:pPr>
    </w:lvl>
  </w:abstractNum>
  <w:abstractNum w:abstractNumId="1" w15:restartNumberingAfterBreak="0">
    <w:nsid w:val="7E415B85"/>
    <w:multiLevelType w:val="multilevel"/>
    <w:tmpl w:val="6922D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400" w:hanging="36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840" w:hanging="72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280" w:hanging="1080"/>
      </w:pPr>
    </w:lvl>
    <w:lvl w:ilvl="6">
      <w:start w:val="1"/>
      <w:numFmt w:val="decimal"/>
      <w:lvlText w:val="%1.%2.%3.%4.%5.%6.%7."/>
      <w:lvlJc w:val="left"/>
      <w:pPr>
        <w:ind w:left="1320" w:hanging="1080"/>
      </w:pPr>
    </w:lvl>
    <w:lvl w:ilvl="7">
      <w:start w:val="1"/>
      <w:numFmt w:val="decimal"/>
      <w:lvlText w:val="%1.%2.%3.%4.%5.%6.%7.%8."/>
      <w:lvlJc w:val="left"/>
      <w:pPr>
        <w:ind w:left="1720" w:hanging="1440"/>
      </w:pPr>
    </w:lvl>
    <w:lvl w:ilvl="8">
      <w:start w:val="1"/>
      <w:numFmt w:val="decimal"/>
      <w:lvlText w:val="%1.%2.%3.%4.%5.%6.%7.%8.%9."/>
      <w:lvlJc w:val="left"/>
      <w:pPr>
        <w:ind w:left="1760" w:hanging="1440"/>
      </w:pPr>
    </w:lvl>
  </w:abstractNum>
  <w:abstractNum w:abstractNumId="2" w15:restartNumberingAfterBreak="0">
    <w:nsid w:val="7F6772E1"/>
    <w:multiLevelType w:val="multilevel"/>
    <w:tmpl w:val="0884079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70" w:hanging="450"/>
      </w:pPr>
    </w:lvl>
    <w:lvl w:ilvl="2">
      <w:start w:val="1"/>
      <w:numFmt w:val="decimal"/>
      <w:lvlText w:val="%1.%2.%3."/>
      <w:lvlJc w:val="left"/>
      <w:pPr>
        <w:ind w:left="760" w:hanging="720"/>
      </w:pPr>
    </w:lvl>
    <w:lvl w:ilvl="3">
      <w:start w:val="1"/>
      <w:numFmt w:val="decimal"/>
      <w:lvlText w:val="%1.%2.%3.%4."/>
      <w:lvlJc w:val="left"/>
      <w:pPr>
        <w:ind w:left="780" w:hanging="720"/>
      </w:pPr>
    </w:lvl>
    <w:lvl w:ilvl="4">
      <w:start w:val="1"/>
      <w:numFmt w:val="decimal"/>
      <w:lvlText w:val="%1.%2.%3.%4.%5."/>
      <w:lvlJc w:val="left"/>
      <w:pPr>
        <w:ind w:left="1160" w:hanging="1080"/>
      </w:pPr>
    </w:lvl>
    <w:lvl w:ilvl="5">
      <w:start w:val="1"/>
      <w:numFmt w:val="decimal"/>
      <w:lvlText w:val="%1.%2.%3.%4.%5.%6."/>
      <w:lvlJc w:val="left"/>
      <w:pPr>
        <w:ind w:left="1180" w:hanging="1080"/>
      </w:pPr>
    </w:lvl>
    <w:lvl w:ilvl="6">
      <w:start w:val="1"/>
      <w:numFmt w:val="decimal"/>
      <w:lvlText w:val="%1.%2.%3.%4.%5.%6.%7."/>
      <w:lvlJc w:val="left"/>
      <w:pPr>
        <w:ind w:left="1200" w:hanging="1080"/>
      </w:pPr>
    </w:lvl>
    <w:lvl w:ilvl="7">
      <w:start w:val="1"/>
      <w:numFmt w:val="decimal"/>
      <w:lvlText w:val="%1.%2.%3.%4.%5.%6.%7.%8."/>
      <w:lvlJc w:val="left"/>
      <w:pPr>
        <w:ind w:left="1580" w:hanging="1440"/>
      </w:pPr>
    </w:lvl>
    <w:lvl w:ilvl="8">
      <w:start w:val="1"/>
      <w:numFmt w:val="decimal"/>
      <w:lvlText w:val="%1.%2.%3.%4.%5.%6.%7.%8.%9."/>
      <w:lvlJc w:val="left"/>
      <w:pPr>
        <w:ind w:left="160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28"/>
    <w:rsid w:val="00684EEA"/>
    <w:rsid w:val="00B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BBA3"/>
  <w15:docId w15:val="{7490303E-6A3C-4F0D-A653-3C504A8D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365F91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No Spacing"/>
    <w:link w:val="a8"/>
    <w:pPr>
      <w:spacing w:after="0" w:line="240" w:lineRule="auto"/>
    </w:pPr>
  </w:style>
  <w:style w:type="character" w:customStyle="1" w:styleId="a8">
    <w:name w:val="Без интервала Знак"/>
    <w:link w:val="a7"/>
  </w:style>
  <w:style w:type="paragraph" w:customStyle="1" w:styleId="23">
    <w:name w:val="Основной текст2"/>
    <w:basedOn w:val="a"/>
    <w:link w:val="24"/>
    <w:pPr>
      <w:widowControl w:val="0"/>
      <w:spacing w:before="180" w:after="180" w:line="0" w:lineRule="atLeast"/>
      <w:jc w:val="both"/>
    </w:pPr>
    <w:rPr>
      <w:rFonts w:ascii="Lucida Sans Unicode" w:hAnsi="Lucida Sans Unicode"/>
      <w:sz w:val="14"/>
    </w:rPr>
  </w:style>
  <w:style w:type="character" w:customStyle="1" w:styleId="24">
    <w:name w:val="Основной текст2"/>
    <w:basedOn w:val="1"/>
    <w:link w:val="23"/>
    <w:rPr>
      <w:rFonts w:ascii="Lucida Sans Unicode" w:hAnsi="Lucida Sans Unicode"/>
      <w:sz w:val="1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365F91" w:themeColor="accent1" w:themeShade="BF"/>
      <w:sz w:val="32"/>
    </w:rPr>
  </w:style>
  <w:style w:type="paragraph" w:customStyle="1" w:styleId="12">
    <w:name w:val="Гиперссылка1"/>
    <w:basedOn w:val="13"/>
    <w:link w:val="a9"/>
    <w:rPr>
      <w:color w:val="0000FF" w:themeColor="hyperlink"/>
      <w:u w:val="single"/>
    </w:rPr>
  </w:style>
  <w:style w:type="character" w:styleId="a9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3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bdou3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2023-10-04T10:11:00Z</dcterms:created>
  <dcterms:modified xsi:type="dcterms:W3CDTF">2023-10-04T10:11:00Z</dcterms:modified>
</cp:coreProperties>
</file>